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37DF1" w14:textId="77777777" w:rsidR="00015895" w:rsidRPr="00015895" w:rsidRDefault="00015895" w:rsidP="00015895">
      <w:pPr>
        <w:spacing w:after="0" w:line="240" w:lineRule="auto"/>
        <w:rPr>
          <w:color w:val="FF0000"/>
        </w:rPr>
      </w:pPr>
      <w:r w:rsidRPr="00015895">
        <w:rPr>
          <w:noProof/>
          <w:color w:val="FF0000"/>
          <w:lang w:eastAsia="el-GR"/>
        </w:rPr>
        <mc:AlternateContent>
          <mc:Choice Requires="wps">
            <w:drawing>
              <wp:anchor distT="0" distB="0" distL="114300" distR="114300" simplePos="0" relativeHeight="251659264" behindDoc="0" locked="0" layoutInCell="1" allowOverlap="1" wp14:anchorId="274E1113" wp14:editId="78F1CEF4">
                <wp:simplePos x="0" y="0"/>
                <wp:positionH relativeFrom="column">
                  <wp:posOffset>0</wp:posOffset>
                </wp:positionH>
                <wp:positionV relativeFrom="paragraph">
                  <wp:posOffset>-68580</wp:posOffset>
                </wp:positionV>
                <wp:extent cx="2642870" cy="1140460"/>
                <wp:effectExtent l="0" t="0" r="0" b="4445"/>
                <wp:wrapNone/>
                <wp:docPr id="17659341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82A6B80" w14:textId="77777777" w:rsidR="00015895" w:rsidRDefault="00015895" w:rsidP="00015895">
                            <w:pPr>
                              <w:spacing w:after="0" w:line="240" w:lineRule="auto"/>
                              <w:jc w:val="center"/>
                              <w:rPr>
                                <w:color w:val="333399"/>
                                <w:lang w:val="en-US"/>
                              </w:rPr>
                            </w:pPr>
                            <w:r>
                              <w:rPr>
                                <w:noProof/>
                                <w:color w:val="333399"/>
                                <w:lang w:eastAsia="el-GR"/>
                              </w:rPr>
                              <w:drawing>
                                <wp:inline distT="0" distB="0" distL="0" distR="0" wp14:anchorId="29161EB6" wp14:editId="50A5037C">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14:paraId="7E6AC698" w14:textId="77777777" w:rsidR="00015895" w:rsidRPr="005A0346" w:rsidRDefault="00015895" w:rsidP="00015895">
                            <w:pPr>
                              <w:spacing w:after="0" w:line="240" w:lineRule="auto"/>
                              <w:jc w:val="center"/>
                              <w:rPr>
                                <w:rFonts w:ascii="Calibri" w:hAnsi="Calibri" w:cs="Calibri"/>
                                <w:color w:val="4F81BD"/>
                              </w:rPr>
                            </w:pPr>
                            <w:r w:rsidRPr="005A0346">
                              <w:rPr>
                                <w:rFonts w:ascii="Calibri" w:hAnsi="Calibri" w:cs="Calibri"/>
                                <w:color w:val="4F81BD"/>
                              </w:rPr>
                              <w:t>ΕΛΛΗΝΙΚΗ ΔΗΜΟΚΡΑΤΙΑ</w:t>
                            </w:r>
                          </w:p>
                          <w:p w14:paraId="61519ECA" w14:textId="77777777" w:rsidR="00015895" w:rsidRPr="005A0346" w:rsidRDefault="00015895" w:rsidP="00015895">
                            <w:pPr>
                              <w:spacing w:after="0" w:line="240" w:lineRule="auto"/>
                              <w:jc w:val="center"/>
                              <w:rPr>
                                <w:rFonts w:ascii="Calibri" w:hAnsi="Calibri" w:cs="Calibri"/>
                                <w:color w:val="4F81BD"/>
                              </w:rPr>
                            </w:pPr>
                            <w:r w:rsidRPr="005A0346">
                              <w:rPr>
                                <w:rFonts w:ascii="Calibri" w:hAnsi="Calibri" w:cs="Calibri"/>
                                <w:color w:val="4F81BD"/>
                              </w:rPr>
                              <w:t xml:space="preserve">ΥΠΟΥΡΓΕΙΟ  ΠΟΛΙΤΙΣΜΟΥ </w:t>
                            </w:r>
                          </w:p>
                          <w:p w14:paraId="1345A90A" w14:textId="77777777" w:rsidR="00015895" w:rsidRPr="005A0346" w:rsidRDefault="00015895" w:rsidP="00015895">
                            <w:pPr>
                              <w:spacing w:after="0" w:line="240" w:lineRule="auto"/>
                              <w:jc w:val="center"/>
                              <w:rPr>
                                <w:rFonts w:ascii="Calibri" w:hAnsi="Calibri" w:cs="Calibri"/>
                                <w:color w:val="4F81BD"/>
                                <w:sz w:val="22"/>
                                <w:szCs w:val="22"/>
                              </w:rPr>
                            </w:pPr>
                            <w:r w:rsidRPr="005A0346">
                              <w:rPr>
                                <w:rFonts w:ascii="Calibri" w:hAnsi="Calibri" w:cs="Calibri"/>
                                <w:color w:val="4F81BD"/>
                                <w:sz w:val="22"/>
                                <w:szCs w:val="22"/>
                              </w:rPr>
                              <w:t xml:space="preserve">ΓΡΑΦΕΙΟ ΤΥΠΟΥ                                    </w:t>
                            </w:r>
                          </w:p>
                          <w:p w14:paraId="7272AF8F" w14:textId="77777777" w:rsidR="00015895" w:rsidRDefault="00015895" w:rsidP="0001589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4E1113" id="_x0000_t202" coordsize="21600,21600" o:spt="202" path="m,l,21600r21600,l21600,xe">
                <v:stroke joinstyle="miter"/>
                <v:path gradientshapeok="t" o:connecttype="rect"/>
              </v:shapetype>
              <v:shape id="Πλαίσιο κειμένου 1"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" stroked="f" strokeweight="2.25pt">
                <v:stroke dashstyle="1 1" endcap="round"/>
                <v:textbox inset="0,0,0,0">
                  <w:txbxContent>
                    <w:p w14:paraId="282A6B80" w14:textId="77777777" w:rsidR="00015895" w:rsidRDefault="00015895" w:rsidP="00015895">
                      <w:pPr>
                        <w:spacing w:after="0" w:line="240" w:lineRule="auto"/>
                        <w:jc w:val="center"/>
                        <w:rPr>
                          <w:color w:val="333399"/>
                          <w:lang w:val="en-US"/>
                        </w:rPr>
                      </w:pPr>
                      <w:r>
                        <w:rPr>
                          <w:noProof/>
                          <w:color w:val="333399"/>
                          <w:lang w:eastAsia="el-GR"/>
                        </w:rPr>
                        <w:drawing>
                          <wp:inline distT="0" distB="0" distL="0" distR="0" wp14:anchorId="29161EB6" wp14:editId="50A5037C">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14:paraId="7E6AC698" w14:textId="77777777" w:rsidR="00015895" w:rsidRPr="005A0346" w:rsidRDefault="00015895" w:rsidP="00015895">
                      <w:pPr>
                        <w:spacing w:after="0" w:line="240" w:lineRule="auto"/>
                        <w:jc w:val="center"/>
                        <w:rPr>
                          <w:rFonts w:ascii="Calibri" w:hAnsi="Calibri" w:cs="Calibri"/>
                          <w:color w:val="4F81BD"/>
                        </w:rPr>
                      </w:pPr>
                      <w:r w:rsidRPr="005A0346">
                        <w:rPr>
                          <w:rFonts w:ascii="Calibri" w:hAnsi="Calibri" w:cs="Calibri"/>
                          <w:color w:val="4F81BD"/>
                        </w:rPr>
                        <w:t>ΕΛΛΗΝΙΚΗ ΔΗΜΟΚΡΑΤΙΑ</w:t>
                      </w:r>
                    </w:p>
                    <w:p w14:paraId="61519ECA" w14:textId="77777777" w:rsidR="00015895" w:rsidRPr="005A0346" w:rsidRDefault="00015895" w:rsidP="00015895">
                      <w:pPr>
                        <w:spacing w:after="0" w:line="240" w:lineRule="auto"/>
                        <w:jc w:val="center"/>
                        <w:rPr>
                          <w:rFonts w:ascii="Calibri" w:hAnsi="Calibri" w:cs="Calibri"/>
                          <w:color w:val="4F81BD"/>
                        </w:rPr>
                      </w:pPr>
                      <w:r w:rsidRPr="005A0346">
                        <w:rPr>
                          <w:rFonts w:ascii="Calibri" w:hAnsi="Calibri" w:cs="Calibri"/>
                          <w:color w:val="4F81BD"/>
                        </w:rPr>
                        <w:t xml:space="preserve">ΥΠΟΥΡΓΕΙΟ  ΠΟΛΙΤΙΣΜΟΥ </w:t>
                      </w:r>
                    </w:p>
                    <w:p w14:paraId="1345A90A" w14:textId="77777777" w:rsidR="00015895" w:rsidRPr="005A0346" w:rsidRDefault="00015895" w:rsidP="00015895">
                      <w:pPr>
                        <w:spacing w:after="0" w:line="240" w:lineRule="auto"/>
                        <w:jc w:val="center"/>
                        <w:rPr>
                          <w:rFonts w:ascii="Calibri" w:hAnsi="Calibri" w:cs="Calibri"/>
                          <w:color w:val="4F81BD"/>
                          <w:sz w:val="22"/>
                          <w:szCs w:val="22"/>
                        </w:rPr>
                      </w:pPr>
                      <w:r w:rsidRPr="005A0346">
                        <w:rPr>
                          <w:rFonts w:ascii="Calibri" w:hAnsi="Calibri" w:cs="Calibri"/>
                          <w:color w:val="4F81BD"/>
                          <w:sz w:val="22"/>
                          <w:szCs w:val="22"/>
                        </w:rPr>
                        <w:t xml:space="preserve">ΓΡΑΦΕΙΟ ΤΥΠΟΥ                                    </w:t>
                      </w:r>
                    </w:p>
                    <w:p w14:paraId="7272AF8F" w14:textId="77777777" w:rsidR="00015895" w:rsidRDefault="00015895" w:rsidP="00015895">
                      <w:pPr>
                        <w:spacing w:after="0" w:line="240" w:lineRule="auto"/>
                        <w:jc w:val="center"/>
                        <w:rPr>
                          <w:color w:val="4F81BD"/>
                          <w:sz w:val="20"/>
                          <w:szCs w:val="20"/>
                        </w:rPr>
                      </w:pPr>
                      <w:r>
                        <w:rPr>
                          <w:color w:val="4F81BD"/>
                          <w:sz w:val="20"/>
                          <w:szCs w:val="20"/>
                        </w:rPr>
                        <w:t>------</w:t>
                      </w:r>
                    </w:p>
                  </w:txbxContent>
                </v:textbox>
              </v:shape>
            </w:pict>
          </mc:Fallback>
        </mc:AlternateContent>
      </w:r>
      <w:r w:rsidRPr="00015895">
        <w:rPr>
          <w:color w:val="FF0000"/>
        </w:rPr>
        <w:t xml:space="preserve"> </w:t>
      </w:r>
    </w:p>
    <w:p w14:paraId="008374D9" w14:textId="77777777" w:rsidR="00015895" w:rsidRPr="00015895" w:rsidRDefault="00015895" w:rsidP="00015895">
      <w:pPr>
        <w:spacing w:after="0" w:line="240" w:lineRule="auto"/>
        <w:jc w:val="center"/>
      </w:pPr>
    </w:p>
    <w:p w14:paraId="4E266AB2" w14:textId="77777777" w:rsidR="00015895" w:rsidRPr="00015895" w:rsidRDefault="00015895" w:rsidP="00015895">
      <w:pPr>
        <w:spacing w:after="0" w:line="240" w:lineRule="auto"/>
        <w:ind w:left="-284"/>
        <w:jc w:val="center"/>
      </w:pPr>
    </w:p>
    <w:p w14:paraId="32D7FB8B" w14:textId="77777777" w:rsidR="00015895" w:rsidRPr="00015895" w:rsidRDefault="00015895" w:rsidP="00015895">
      <w:pPr>
        <w:spacing w:before="60" w:after="0" w:line="240" w:lineRule="auto"/>
        <w:jc w:val="center"/>
      </w:pPr>
    </w:p>
    <w:p w14:paraId="22D9D060" w14:textId="77777777" w:rsidR="00015895" w:rsidRPr="00015895" w:rsidRDefault="00015895" w:rsidP="00015895">
      <w:pPr>
        <w:spacing w:after="0" w:line="240" w:lineRule="auto"/>
        <w:jc w:val="center"/>
        <w:rPr>
          <w:sz w:val="20"/>
          <w:szCs w:val="20"/>
        </w:rPr>
      </w:pPr>
    </w:p>
    <w:p w14:paraId="191BB44A" w14:textId="77777777" w:rsidR="00015895" w:rsidRPr="00015895" w:rsidRDefault="00015895" w:rsidP="00015895">
      <w:pPr>
        <w:spacing w:after="0" w:line="240" w:lineRule="auto"/>
        <w:jc w:val="center"/>
      </w:pPr>
    </w:p>
    <w:p w14:paraId="56E04450" w14:textId="77777777" w:rsidR="00015895" w:rsidRPr="00617C6C" w:rsidRDefault="00015895" w:rsidP="00015895">
      <w:pPr>
        <w:spacing w:after="200" w:line="276" w:lineRule="auto"/>
        <w:ind w:left="4320"/>
        <w:rPr>
          <w:rFonts w:ascii="Calibri" w:eastAsia="Calibri" w:hAnsi="Calibri" w:cs="Calibri"/>
          <w:kern w:val="0"/>
          <w14:ligatures w14:val="none"/>
        </w:rPr>
      </w:pPr>
    </w:p>
    <w:p w14:paraId="74A98B33" w14:textId="24808786" w:rsidR="00015895" w:rsidRPr="00617C6C" w:rsidRDefault="00015895" w:rsidP="00015895">
      <w:pPr>
        <w:spacing w:after="200" w:line="276" w:lineRule="auto"/>
        <w:ind w:left="4320"/>
        <w:rPr>
          <w:rFonts w:ascii="Calibri" w:eastAsia="Calibri" w:hAnsi="Calibri" w:cs="Calibri"/>
          <w:kern w:val="0"/>
          <w14:ligatures w14:val="none"/>
        </w:rPr>
      </w:pPr>
      <w:r w:rsidRPr="00617C6C">
        <w:rPr>
          <w:rFonts w:ascii="Calibri" w:eastAsia="Calibri" w:hAnsi="Calibri" w:cs="Calibri"/>
          <w:kern w:val="0"/>
          <w14:ligatures w14:val="none"/>
        </w:rPr>
        <w:t xml:space="preserve">                   </w:t>
      </w:r>
      <w:bookmarkStart w:id="0" w:name="_Hlk158298325"/>
      <w:r w:rsidRPr="00617C6C">
        <w:rPr>
          <w:rFonts w:ascii="Calibri" w:eastAsia="Calibri" w:hAnsi="Calibri" w:cs="Calibri"/>
          <w:kern w:val="0"/>
          <w14:ligatures w14:val="none"/>
        </w:rPr>
        <w:t>Αθήνα, 9 Φεβρουαρίου 2026</w:t>
      </w:r>
      <w:bookmarkEnd w:id="0"/>
    </w:p>
    <w:p w14:paraId="5EB9324F" w14:textId="269F32D8" w:rsidR="00015895" w:rsidRPr="00617C6C" w:rsidRDefault="00015895" w:rsidP="00372DBB">
      <w:pPr>
        <w:spacing w:before="100" w:beforeAutospacing="1" w:after="100" w:afterAutospacing="1" w:line="240" w:lineRule="auto"/>
        <w:jc w:val="center"/>
        <w:rPr>
          <w:rFonts w:ascii="Calibri" w:hAnsi="Calibri" w:cs="Calibri"/>
          <w:b/>
          <w:bCs/>
        </w:rPr>
      </w:pPr>
      <w:r w:rsidRPr="00617C6C">
        <w:rPr>
          <w:rFonts w:ascii="Calibri" w:hAnsi="Calibri" w:cs="Calibri"/>
          <w:b/>
          <w:bCs/>
        </w:rPr>
        <w:t xml:space="preserve">Παγκόσμια Ημέρα Ελληνικής Γλώσσας: </w:t>
      </w:r>
      <w:r w:rsidR="00372DBB" w:rsidRPr="00617C6C">
        <w:rPr>
          <w:rFonts w:ascii="Calibri" w:hAnsi="Calibri" w:cs="Calibri"/>
          <w:b/>
          <w:bCs/>
        </w:rPr>
        <w:t xml:space="preserve">Παρουσία της Υπουργού Πολιτισμού ο εορτασμός της πρώτης επετείου </w:t>
      </w:r>
      <w:r w:rsidRPr="00617C6C">
        <w:rPr>
          <w:rFonts w:ascii="Calibri" w:hAnsi="Calibri" w:cs="Calibri"/>
          <w:b/>
          <w:bCs/>
        </w:rPr>
        <w:t>στην UNESCO</w:t>
      </w:r>
    </w:p>
    <w:p w14:paraId="5B5D7960" w14:textId="3928A854" w:rsidR="00015895" w:rsidRPr="00617C6C" w:rsidRDefault="008D5AE1" w:rsidP="005A0346">
      <w:pPr>
        <w:spacing w:before="100" w:beforeAutospacing="1" w:after="100" w:afterAutospacing="1" w:line="276" w:lineRule="auto"/>
        <w:jc w:val="both"/>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Η Υπουργός Πολιτισμού</w:t>
      </w:r>
      <w:r w:rsidR="006665D9" w:rsidRPr="00617C6C">
        <w:rPr>
          <w:rFonts w:ascii="Calibri" w:eastAsia="Times New Roman" w:hAnsi="Calibri" w:cs="Calibri"/>
          <w:kern w:val="0"/>
          <w:lang w:eastAsia="el-GR"/>
          <w14:ligatures w14:val="none"/>
        </w:rPr>
        <w:t xml:space="preserve"> Λίνα </w:t>
      </w:r>
      <w:proofErr w:type="spellStart"/>
      <w:r w:rsidR="006665D9" w:rsidRPr="00617C6C">
        <w:rPr>
          <w:rFonts w:ascii="Calibri" w:eastAsia="Times New Roman" w:hAnsi="Calibri" w:cs="Calibri"/>
          <w:kern w:val="0"/>
          <w:lang w:eastAsia="el-GR"/>
          <w14:ligatures w14:val="none"/>
        </w:rPr>
        <w:t>Μενδώνη</w:t>
      </w:r>
      <w:proofErr w:type="spellEnd"/>
      <w:r w:rsidR="006665D9" w:rsidRPr="00617C6C">
        <w:rPr>
          <w:rFonts w:ascii="Calibri" w:eastAsia="Times New Roman" w:hAnsi="Calibri" w:cs="Calibri"/>
          <w:kern w:val="0"/>
          <w:lang w:eastAsia="el-GR"/>
          <w14:ligatures w14:val="none"/>
        </w:rPr>
        <w:t xml:space="preserve">, θα μιλήσει σήμερα το απόγευμα, στον εορτασμό που θα </w:t>
      </w:r>
      <w:r w:rsidR="00617C6C" w:rsidRPr="00617C6C">
        <w:rPr>
          <w:rFonts w:ascii="Calibri" w:eastAsia="Times New Roman" w:hAnsi="Calibri" w:cs="Calibri"/>
          <w:kern w:val="0"/>
          <w:lang w:eastAsia="el-GR"/>
          <w14:ligatures w14:val="none"/>
        </w:rPr>
        <w:t>πραγματοποιηθεί</w:t>
      </w:r>
      <w:r w:rsidR="006665D9" w:rsidRPr="00617C6C">
        <w:rPr>
          <w:rFonts w:ascii="Calibri" w:eastAsia="Times New Roman" w:hAnsi="Calibri" w:cs="Calibri"/>
          <w:kern w:val="0"/>
          <w:lang w:eastAsia="el-GR"/>
          <w14:ligatures w14:val="none"/>
        </w:rPr>
        <w:t xml:space="preserve"> στην </w:t>
      </w:r>
      <w:r w:rsidR="006665D9" w:rsidRPr="00617C6C">
        <w:rPr>
          <w:rFonts w:ascii="Calibri" w:eastAsia="Times New Roman" w:hAnsi="Calibri" w:cs="Calibri"/>
          <w:kern w:val="0"/>
          <w:lang w:val="en-US" w:eastAsia="el-GR"/>
          <w14:ligatures w14:val="none"/>
        </w:rPr>
        <w:t>UNESCO</w:t>
      </w:r>
      <w:r w:rsidR="006665D9" w:rsidRPr="00617C6C">
        <w:rPr>
          <w:rFonts w:ascii="Calibri" w:eastAsia="Times New Roman" w:hAnsi="Calibri" w:cs="Calibri"/>
          <w:kern w:val="0"/>
          <w:lang w:eastAsia="el-GR"/>
          <w14:ligatures w14:val="none"/>
        </w:rPr>
        <w:t xml:space="preserve"> για </w:t>
      </w:r>
      <w:r w:rsidR="00015895" w:rsidRPr="00617C6C">
        <w:rPr>
          <w:rFonts w:ascii="Calibri" w:eastAsia="Times New Roman" w:hAnsi="Calibri" w:cs="Calibri"/>
          <w:kern w:val="0"/>
          <w:lang w:eastAsia="el-GR"/>
          <w14:ligatures w14:val="none"/>
        </w:rPr>
        <w:t>την πρώτη επέτειο της Παγκόσμιας Ημέρας Ελληνικής Γλώσσας</w:t>
      </w:r>
      <w:r w:rsidR="006665D9" w:rsidRPr="00617C6C">
        <w:rPr>
          <w:rFonts w:ascii="Calibri" w:eastAsia="Times New Roman" w:hAnsi="Calibri" w:cs="Calibri"/>
          <w:kern w:val="0"/>
          <w:lang w:eastAsia="el-GR"/>
          <w14:ligatures w14:val="none"/>
        </w:rPr>
        <w:t xml:space="preserve">. </w:t>
      </w:r>
      <w:r w:rsidR="00015895" w:rsidRPr="00617C6C">
        <w:rPr>
          <w:rFonts w:ascii="Calibri" w:eastAsia="Times New Roman" w:hAnsi="Calibri" w:cs="Calibri"/>
          <w:kern w:val="0"/>
          <w:lang w:eastAsia="el-GR"/>
          <w14:ligatures w14:val="none"/>
        </w:rPr>
        <w:t>Η 9η Φεβρουαρίου, αφιερωμένη στον εθνικό μας ποιητή Διονύσιο Σολωμό, καθιερώθηκε ως Παγκόσμια Ημέρα Ελληνικής Γλώσσας</w:t>
      </w:r>
      <w:r w:rsidR="006665D9" w:rsidRPr="00617C6C">
        <w:rPr>
          <w:rFonts w:ascii="Calibri" w:eastAsia="Times New Roman" w:hAnsi="Calibri" w:cs="Calibri"/>
          <w:kern w:val="0"/>
          <w:lang w:eastAsia="el-GR"/>
          <w14:ligatures w14:val="none"/>
        </w:rPr>
        <w:t>,</w:t>
      </w:r>
      <w:r w:rsidR="00015895" w:rsidRPr="00617C6C">
        <w:rPr>
          <w:rFonts w:ascii="Calibri" w:eastAsia="Times New Roman" w:hAnsi="Calibri" w:cs="Calibri"/>
          <w:kern w:val="0"/>
          <w:lang w:eastAsia="el-GR"/>
          <w14:ligatures w14:val="none"/>
        </w:rPr>
        <w:t xml:space="preserve"> </w:t>
      </w:r>
      <w:r w:rsidR="006350CA">
        <w:rPr>
          <w:rFonts w:ascii="Calibri" w:eastAsia="Times New Roman" w:hAnsi="Calibri" w:cs="Calibri"/>
          <w:kern w:val="0"/>
          <w:lang w:eastAsia="el-GR"/>
          <w14:ligatures w14:val="none"/>
        </w:rPr>
        <w:t>με</w:t>
      </w:r>
      <w:bookmarkStart w:id="1" w:name="_GoBack"/>
      <w:bookmarkEnd w:id="1"/>
      <w:r w:rsidR="00015895" w:rsidRPr="00617C6C">
        <w:rPr>
          <w:rFonts w:ascii="Calibri" w:eastAsia="Times New Roman" w:hAnsi="Calibri" w:cs="Calibri"/>
          <w:kern w:val="0"/>
          <w:lang w:eastAsia="el-GR"/>
          <w14:ligatures w14:val="none"/>
        </w:rPr>
        <w:t xml:space="preserve"> ομόφωνη απόφαση των 90 κρατών-μελών της UNESCO, συνιστώντας ιστορική αναγνώριση της ελληνικής γλώσσας ως θεμελίου του παγκόσμιου πολιτισμού.</w:t>
      </w:r>
    </w:p>
    <w:p w14:paraId="5C4DA97A" w14:textId="417FA4DB" w:rsidR="00015895" w:rsidRPr="00617C6C" w:rsidRDefault="006665D9" w:rsidP="005A0346">
      <w:pPr>
        <w:spacing w:before="100" w:beforeAutospacing="1" w:after="100" w:afterAutospacing="1" w:line="276" w:lineRule="auto"/>
        <w:jc w:val="both"/>
        <w:rPr>
          <w:rFonts w:ascii="Calibri" w:eastAsia="Times New Roman" w:hAnsi="Calibri" w:cs="Calibri"/>
          <w:kern w:val="0"/>
          <w:lang w:eastAsia="el-GR"/>
          <w14:ligatures w14:val="none"/>
        </w:rPr>
      </w:pPr>
      <w:r w:rsidRPr="00617C6C">
        <w:rPr>
          <w:rFonts w:ascii="Calibri" w:eastAsia="Times New Roman" w:hAnsi="Calibri" w:cs="Calibri"/>
          <w:kern w:val="0"/>
          <w:lang w:eastAsia="el-GR"/>
          <w14:ligatures w14:val="none"/>
        </w:rPr>
        <w:t>Στη συνέχεια,</w:t>
      </w:r>
      <w:r w:rsidR="00617C6C" w:rsidRPr="00617C6C">
        <w:rPr>
          <w:rFonts w:ascii="Calibri" w:eastAsia="Times New Roman" w:hAnsi="Calibri" w:cs="Calibri"/>
          <w:kern w:val="0"/>
          <w:lang w:eastAsia="el-GR"/>
          <w14:ligatures w14:val="none"/>
        </w:rPr>
        <w:t xml:space="preserve"> </w:t>
      </w:r>
      <w:r w:rsidRPr="00617C6C">
        <w:rPr>
          <w:rFonts w:ascii="Calibri" w:eastAsia="Times New Roman" w:hAnsi="Calibri" w:cs="Calibri"/>
          <w:kern w:val="0"/>
          <w:lang w:eastAsia="el-GR"/>
          <w14:ligatures w14:val="none"/>
        </w:rPr>
        <w:t>η Υπουργός Πολιτισμού σ</w:t>
      </w:r>
      <w:r w:rsidR="00015895" w:rsidRPr="00617C6C">
        <w:rPr>
          <w:rFonts w:ascii="Calibri" w:eastAsia="Times New Roman" w:hAnsi="Calibri" w:cs="Calibri"/>
          <w:kern w:val="0"/>
          <w:lang w:eastAsia="el-GR"/>
          <w14:ligatures w14:val="none"/>
        </w:rPr>
        <w:t>το πλαίσιο των επίσημων εκδηλώσεων για τη</w:t>
      </w:r>
      <w:r w:rsidRPr="00617C6C">
        <w:rPr>
          <w:rFonts w:ascii="Calibri" w:eastAsia="Times New Roman" w:hAnsi="Calibri" w:cs="Calibri"/>
          <w:kern w:val="0"/>
          <w:lang w:eastAsia="el-GR"/>
          <w14:ligatures w14:val="none"/>
        </w:rPr>
        <w:t>ν</w:t>
      </w:r>
      <w:r w:rsidR="00015895" w:rsidRPr="00617C6C">
        <w:rPr>
          <w:rFonts w:ascii="Calibri" w:eastAsia="Times New Roman" w:hAnsi="Calibri" w:cs="Calibri"/>
          <w:kern w:val="0"/>
          <w:lang w:eastAsia="el-GR"/>
          <w14:ligatures w14:val="none"/>
        </w:rPr>
        <w:t xml:space="preserve"> πρώτη επ</w:t>
      </w:r>
      <w:r w:rsidRPr="00617C6C">
        <w:rPr>
          <w:rFonts w:ascii="Calibri" w:eastAsia="Times New Roman" w:hAnsi="Calibri" w:cs="Calibri"/>
          <w:kern w:val="0"/>
          <w:lang w:eastAsia="el-GR"/>
          <w14:ligatures w14:val="none"/>
        </w:rPr>
        <w:t xml:space="preserve">έτειο θα εγκαινιάσει, </w:t>
      </w:r>
      <w:r w:rsidR="00015895" w:rsidRPr="00617C6C">
        <w:rPr>
          <w:rFonts w:ascii="Calibri" w:eastAsia="Times New Roman" w:hAnsi="Calibri" w:cs="Calibri"/>
          <w:kern w:val="0"/>
          <w:lang w:eastAsia="el-GR"/>
          <w14:ligatures w14:val="none"/>
        </w:rPr>
        <w:t xml:space="preserve">στο </w:t>
      </w:r>
      <w:proofErr w:type="spellStart"/>
      <w:r w:rsidR="00015895" w:rsidRPr="00617C6C">
        <w:rPr>
          <w:rFonts w:ascii="Calibri" w:eastAsia="Times New Roman" w:hAnsi="Calibri" w:cs="Calibri"/>
          <w:kern w:val="0"/>
          <w:lang w:eastAsia="el-GR"/>
          <w14:ligatures w14:val="none"/>
        </w:rPr>
        <w:t>Maison</w:t>
      </w:r>
      <w:proofErr w:type="spellEnd"/>
      <w:r w:rsidR="00015895" w:rsidRPr="00617C6C">
        <w:rPr>
          <w:rFonts w:ascii="Calibri" w:eastAsia="Times New Roman" w:hAnsi="Calibri" w:cs="Calibri"/>
          <w:kern w:val="0"/>
          <w:lang w:eastAsia="el-GR"/>
          <w14:ligatures w14:val="none"/>
        </w:rPr>
        <w:t xml:space="preserve"> de </w:t>
      </w:r>
      <w:proofErr w:type="spellStart"/>
      <w:r w:rsidR="00015895" w:rsidRPr="00617C6C">
        <w:rPr>
          <w:rFonts w:ascii="Calibri" w:eastAsia="Times New Roman" w:hAnsi="Calibri" w:cs="Calibri"/>
          <w:kern w:val="0"/>
          <w:lang w:eastAsia="el-GR"/>
          <w14:ligatures w14:val="none"/>
        </w:rPr>
        <w:t>l’UNESCO</w:t>
      </w:r>
      <w:proofErr w:type="spellEnd"/>
      <w:r w:rsidRPr="00617C6C">
        <w:rPr>
          <w:rFonts w:ascii="Calibri" w:eastAsia="Times New Roman" w:hAnsi="Calibri" w:cs="Calibri"/>
          <w:kern w:val="0"/>
          <w:lang w:eastAsia="el-GR"/>
          <w14:ligatures w14:val="none"/>
        </w:rPr>
        <w:t xml:space="preserve">, παρουσία του Γ. Διευθυντή της </w:t>
      </w:r>
      <w:r w:rsidRPr="00617C6C">
        <w:rPr>
          <w:rFonts w:ascii="Calibri" w:eastAsia="Times New Roman" w:hAnsi="Calibri" w:cs="Calibri"/>
          <w:kern w:val="0"/>
          <w:lang w:val="en-US" w:eastAsia="el-GR"/>
          <w14:ligatures w14:val="none"/>
        </w:rPr>
        <w:t>UNESCO</w:t>
      </w:r>
      <w:r w:rsidR="005A0346">
        <w:rPr>
          <w:rFonts w:ascii="Calibri" w:eastAsia="Times New Roman" w:hAnsi="Calibri" w:cs="Calibri"/>
          <w:kern w:val="0"/>
          <w:lang w:eastAsia="el-GR"/>
          <w14:ligatures w14:val="none"/>
        </w:rPr>
        <w:t xml:space="preserve">  </w:t>
      </w:r>
      <w:proofErr w:type="spellStart"/>
      <w:r w:rsidR="005A0346">
        <w:rPr>
          <w:rFonts w:ascii="Calibri" w:eastAsia="Times New Roman" w:hAnsi="Calibri" w:cs="Calibri"/>
          <w:kern w:val="0"/>
          <w:lang w:eastAsia="el-GR"/>
          <w14:ligatures w14:val="none"/>
        </w:rPr>
        <w:t>Χαλέντ</w:t>
      </w:r>
      <w:proofErr w:type="spellEnd"/>
      <w:r w:rsidR="005A0346">
        <w:rPr>
          <w:rFonts w:ascii="Calibri" w:eastAsia="Times New Roman" w:hAnsi="Calibri" w:cs="Calibri"/>
          <w:kern w:val="0"/>
          <w:lang w:eastAsia="el-GR"/>
          <w14:ligatures w14:val="none"/>
        </w:rPr>
        <w:t xml:space="preserve"> Ελ </w:t>
      </w:r>
      <w:proofErr w:type="spellStart"/>
      <w:r w:rsidR="005A0346">
        <w:rPr>
          <w:rFonts w:ascii="Calibri" w:eastAsia="Times New Roman" w:hAnsi="Calibri" w:cs="Calibri"/>
          <w:kern w:val="0"/>
          <w:lang w:eastAsia="el-GR"/>
          <w14:ligatures w14:val="none"/>
        </w:rPr>
        <w:t>Ενάνι</w:t>
      </w:r>
      <w:proofErr w:type="spellEnd"/>
      <w:r w:rsidRPr="00617C6C">
        <w:rPr>
          <w:rFonts w:ascii="Calibri" w:eastAsia="Times New Roman" w:hAnsi="Calibri" w:cs="Calibri"/>
          <w:kern w:val="0"/>
          <w:lang w:eastAsia="el-GR"/>
          <w14:ligatures w14:val="none"/>
        </w:rPr>
        <w:t xml:space="preserve">, την </w:t>
      </w:r>
      <w:r w:rsidR="00015895" w:rsidRPr="00617C6C">
        <w:rPr>
          <w:rFonts w:ascii="Calibri" w:eastAsia="Times New Roman" w:hAnsi="Calibri" w:cs="Calibri"/>
          <w:kern w:val="0"/>
          <w:lang w:eastAsia="el-GR"/>
          <w14:ligatures w14:val="none"/>
        </w:rPr>
        <w:t xml:space="preserve"> έκθεση του Υπουργείου Πολιτισμού «Τη γλώσσα μου έδωσαν ελληνική», </w:t>
      </w:r>
      <w:r w:rsidRPr="00617C6C">
        <w:rPr>
          <w:rFonts w:ascii="Calibri" w:eastAsia="Times New Roman" w:hAnsi="Calibri" w:cs="Calibri"/>
          <w:kern w:val="0"/>
          <w:lang w:eastAsia="el-GR"/>
          <w14:ligatures w14:val="none"/>
        </w:rPr>
        <w:t xml:space="preserve"> η οποία </w:t>
      </w:r>
      <w:r w:rsidR="00015895" w:rsidRPr="00617C6C">
        <w:rPr>
          <w:rFonts w:ascii="Calibri" w:eastAsia="Times New Roman" w:hAnsi="Calibri" w:cs="Calibri"/>
          <w:kern w:val="0"/>
          <w:lang w:eastAsia="el-GR"/>
          <w14:ligatures w14:val="none"/>
        </w:rPr>
        <w:t>αναδεικνύει τη μακραίωνη συνέχεια και τον πλούτο της ελληνικής γλώσσας.</w:t>
      </w:r>
      <w:r w:rsidRPr="00617C6C">
        <w:rPr>
          <w:rFonts w:ascii="Calibri" w:eastAsia="Times New Roman" w:hAnsi="Calibri" w:cs="Calibri"/>
          <w:kern w:val="0"/>
          <w:lang w:eastAsia="el-GR"/>
          <w14:ligatures w14:val="none"/>
        </w:rPr>
        <w:t xml:space="preserve"> </w:t>
      </w:r>
      <w:r w:rsidR="00015895" w:rsidRPr="00617C6C">
        <w:rPr>
          <w:rFonts w:ascii="Calibri" w:eastAsia="Times New Roman" w:hAnsi="Calibri" w:cs="Calibri"/>
          <w:kern w:val="0"/>
          <w:lang w:eastAsia="el-GR"/>
          <w14:ligatures w14:val="none"/>
        </w:rPr>
        <w:t xml:space="preserve">Μέσα από σύντομες </w:t>
      </w:r>
      <w:proofErr w:type="spellStart"/>
      <w:r w:rsidR="00015895" w:rsidRPr="00617C6C">
        <w:rPr>
          <w:rFonts w:ascii="Calibri" w:eastAsia="Times New Roman" w:hAnsi="Calibri" w:cs="Calibri"/>
          <w:kern w:val="0"/>
          <w:lang w:eastAsia="el-GR"/>
          <w14:ligatures w14:val="none"/>
        </w:rPr>
        <w:t>κειμενικές</w:t>
      </w:r>
      <w:proofErr w:type="spellEnd"/>
      <w:r w:rsidR="00015895" w:rsidRPr="00617C6C">
        <w:rPr>
          <w:rFonts w:ascii="Calibri" w:eastAsia="Times New Roman" w:hAnsi="Calibri" w:cs="Calibri"/>
          <w:kern w:val="0"/>
          <w:lang w:eastAsia="el-GR"/>
          <w14:ligatures w14:val="none"/>
        </w:rPr>
        <w:t xml:space="preserve"> αναφορές, πλούσιο εποπτικό υλικό και πιστά αντίγραφα εμβληματικών μνημείων της αρχαίας ελληνικής γραφής, αναδεικνύεται η ελληνική γλώσσα — η αρχαιότερη ζωντανή γλώσσα της Ευρώπης.</w:t>
      </w:r>
    </w:p>
    <w:p w14:paraId="7D4EFD7B" w14:textId="77777777" w:rsidR="00015895" w:rsidRPr="00617C6C" w:rsidRDefault="00015895" w:rsidP="005A0346">
      <w:pPr>
        <w:spacing w:before="100" w:beforeAutospacing="1" w:after="100" w:afterAutospacing="1" w:line="276" w:lineRule="auto"/>
        <w:jc w:val="both"/>
        <w:rPr>
          <w:rFonts w:ascii="Calibri" w:eastAsia="Times New Roman" w:hAnsi="Calibri" w:cs="Calibri"/>
          <w:kern w:val="0"/>
          <w:lang w:eastAsia="el-GR"/>
          <w14:ligatures w14:val="none"/>
        </w:rPr>
      </w:pPr>
      <w:r w:rsidRPr="00617C6C">
        <w:rPr>
          <w:rFonts w:ascii="Calibri" w:eastAsia="Times New Roman" w:hAnsi="Calibri" w:cs="Calibri"/>
          <w:b/>
          <w:bCs/>
          <w:kern w:val="0"/>
          <w:lang w:eastAsia="el-GR"/>
          <w14:ligatures w14:val="none"/>
        </w:rPr>
        <w:t>Επίσκεψη στην Εθνική Βιβλιοθήκη της Γαλλίας</w:t>
      </w:r>
    </w:p>
    <w:p w14:paraId="1DD4334A" w14:textId="77777777" w:rsidR="00617C6C" w:rsidRPr="00617C6C" w:rsidRDefault="00617C6C" w:rsidP="005A0346">
      <w:pPr>
        <w:pStyle w:val="Web"/>
        <w:spacing w:line="276" w:lineRule="auto"/>
        <w:jc w:val="both"/>
        <w:rPr>
          <w:rFonts w:ascii="Calibri" w:hAnsi="Calibri" w:cs="Calibri"/>
          <w:color w:val="000000"/>
        </w:rPr>
      </w:pPr>
      <w:r w:rsidRPr="00617C6C">
        <w:rPr>
          <w:rFonts w:ascii="Calibri" w:hAnsi="Calibri" w:cs="Calibri"/>
          <w:color w:val="000000"/>
        </w:rPr>
        <w:t xml:space="preserve">Η Υπουργός Πολιτισμού Λίνα Μενδώνη πραγματοποίησε συνάντηση εργασίας με τον </w:t>
      </w:r>
      <w:proofErr w:type="spellStart"/>
      <w:r w:rsidRPr="00617C6C">
        <w:rPr>
          <w:rFonts w:ascii="Calibri" w:hAnsi="Calibri" w:cs="Calibri"/>
          <w:color w:val="000000"/>
        </w:rPr>
        <w:t>Gilles</w:t>
      </w:r>
      <w:proofErr w:type="spellEnd"/>
      <w:r w:rsidRPr="00617C6C">
        <w:rPr>
          <w:rFonts w:ascii="Calibri" w:hAnsi="Calibri" w:cs="Calibri"/>
          <w:color w:val="000000"/>
        </w:rPr>
        <w:t xml:space="preserve"> </w:t>
      </w:r>
      <w:proofErr w:type="spellStart"/>
      <w:r w:rsidRPr="00617C6C">
        <w:rPr>
          <w:rFonts w:ascii="Calibri" w:hAnsi="Calibri" w:cs="Calibri"/>
          <w:color w:val="000000"/>
        </w:rPr>
        <w:t>Pécout</w:t>
      </w:r>
      <w:proofErr w:type="spellEnd"/>
      <w:r w:rsidRPr="00617C6C">
        <w:rPr>
          <w:rFonts w:ascii="Calibri" w:hAnsi="Calibri" w:cs="Calibri"/>
          <w:color w:val="000000"/>
        </w:rPr>
        <w:t xml:space="preserve">, Πρόεδρο της Εθνικής Βιβλιοθήκης της Γαλλίας. Ο G. </w:t>
      </w:r>
      <w:proofErr w:type="spellStart"/>
      <w:r w:rsidRPr="00617C6C">
        <w:rPr>
          <w:rFonts w:ascii="Calibri" w:hAnsi="Calibri" w:cs="Calibri"/>
          <w:color w:val="000000"/>
        </w:rPr>
        <w:t>Pécout</w:t>
      </w:r>
      <w:proofErr w:type="spellEnd"/>
      <w:r w:rsidRPr="00617C6C">
        <w:rPr>
          <w:rFonts w:ascii="Calibri" w:hAnsi="Calibri" w:cs="Calibri"/>
          <w:color w:val="000000"/>
        </w:rPr>
        <w:t>, αφού ξενάγησε την Υπουργό στο ιστορικό κτίριο Ρισελιέ, όπου φυλάσσονται οι εξειδικευμένες συλλογές της Βιβλιοθήκης, με περισσότερα από 20 εκατομμύρια έγγραφα –χειρόγραφα, σχέδια, χαρακτικά, φωτογραφίες, χάρτες, νομίσματα, μετάλλια, αντίκες και κοσμήματα- τόνισε τον θεσμικό ρόλο της Εθνικής Βιβλιοθήκης, ως κεντρικού φορέα διεθνούς συνεργασίας και ανάπτυξης πρωτοβουλιών πολιτιστικής διπλωματίας.</w:t>
      </w:r>
    </w:p>
    <w:p w14:paraId="70C05BC5" w14:textId="77777777" w:rsidR="00617C6C" w:rsidRPr="00617C6C" w:rsidRDefault="00617C6C" w:rsidP="005A0346">
      <w:pPr>
        <w:pStyle w:val="Web"/>
        <w:spacing w:line="276" w:lineRule="auto"/>
        <w:jc w:val="both"/>
        <w:rPr>
          <w:rFonts w:ascii="Calibri" w:hAnsi="Calibri" w:cs="Calibri"/>
          <w:color w:val="000000"/>
        </w:rPr>
      </w:pPr>
      <w:r w:rsidRPr="00617C6C">
        <w:rPr>
          <w:rFonts w:ascii="Calibri" w:hAnsi="Calibri" w:cs="Calibri"/>
          <w:color w:val="000000"/>
        </w:rPr>
        <w:t xml:space="preserve">Οι δύο συνομιλητές επισήμαναν τις δυνατότητες ανάπτυξης συμπράξεων μεταξύ των εθνικών βιβλιοθηκών και των πολιτιστικών ιδρυμάτων των δύο χωρών, μέσω ανταλλαγής ερευνητών και τεχνογνωσίας ψηφιοποίησης και άλλων κοινών δράσεων. </w:t>
      </w:r>
      <w:r w:rsidRPr="00617C6C">
        <w:rPr>
          <w:rFonts w:ascii="Calibri" w:hAnsi="Calibri" w:cs="Calibri"/>
          <w:color w:val="000000"/>
        </w:rPr>
        <w:lastRenderedPageBreak/>
        <w:t xml:space="preserve">Η Λίνα Μενδώνη τόνισε την, εν γένει, σημασία της στενής συνεργασίας Ελλάδας – Γαλλίας και στον τομέα των βιβλιοθηκών, των αρχείων και της πολιτιστικής διπλωματίας καθώς και τη συνεργασία με τη Γαλλική Αρχαιολογική Σχολή των Αθηνών, οποία πέραν της αρχαιογνωστικής Βιβλιοθήκης της, διαθέτει ένα εξαιρετικά πλούσιο αρχείο-τριών αιώνων- για την αρχαιολογική έρευνα στην Ελλάδα. Συζητήθηκε η προοπτική διοργάνωσης έκθεσης, στο κτήριο Ρισελιέ, με επίκεντρο την αλληλογραφία του </w:t>
      </w:r>
      <w:proofErr w:type="spellStart"/>
      <w:r w:rsidRPr="00617C6C">
        <w:rPr>
          <w:rFonts w:ascii="Calibri" w:hAnsi="Calibri" w:cs="Calibri"/>
          <w:color w:val="000000"/>
        </w:rPr>
        <w:t>Émile</w:t>
      </w:r>
      <w:proofErr w:type="spellEnd"/>
      <w:r w:rsidRPr="00617C6C">
        <w:rPr>
          <w:rFonts w:ascii="Calibri" w:hAnsi="Calibri" w:cs="Calibri"/>
          <w:color w:val="000000"/>
        </w:rPr>
        <w:t xml:space="preserve"> </w:t>
      </w:r>
      <w:proofErr w:type="spellStart"/>
      <w:r w:rsidRPr="00617C6C">
        <w:rPr>
          <w:rFonts w:ascii="Calibri" w:hAnsi="Calibri" w:cs="Calibri"/>
          <w:color w:val="000000"/>
        </w:rPr>
        <w:t>Zola</w:t>
      </w:r>
      <w:proofErr w:type="spellEnd"/>
      <w:r w:rsidRPr="00617C6C">
        <w:rPr>
          <w:rFonts w:ascii="Calibri" w:hAnsi="Calibri" w:cs="Calibri"/>
          <w:color w:val="000000"/>
        </w:rPr>
        <w:t xml:space="preserve"> και του Ιωάννη Ψυχάρη, απόδειξη του πανευρωπαϊκού πνεύματος και των ευρωπαϊκών αξιών. Η εμβληματική αλληλογραφία μπορεί να αποτελέσει μέρος του πολιτιστικού προγράμματος της Προεδρίας της Ελλάδας, στην Ευρωπαϊκή Ένωση, το 2027.</w:t>
      </w:r>
    </w:p>
    <w:p w14:paraId="1E8D961F" w14:textId="6D792169" w:rsidR="00617C6C" w:rsidRPr="00617C6C" w:rsidRDefault="00617C6C" w:rsidP="005A0346">
      <w:pPr>
        <w:pStyle w:val="Web"/>
        <w:spacing w:line="276" w:lineRule="auto"/>
        <w:jc w:val="both"/>
        <w:rPr>
          <w:rFonts w:ascii="Calibri" w:hAnsi="Calibri" w:cs="Calibri"/>
          <w:color w:val="000000"/>
        </w:rPr>
      </w:pPr>
      <w:r w:rsidRPr="00617C6C">
        <w:rPr>
          <w:rFonts w:ascii="Calibri" w:hAnsi="Calibri" w:cs="Calibri"/>
          <w:color w:val="000000"/>
        </w:rPr>
        <w:t>Η συνάντηση ανέδειξε όχι μόνο τη σημασία των συλλογών και της ιστορικής κληρονομιάς της Εθνικής Βιβλιοθήκης της Γαλλίας, αλλά και τη βούληση των δύο χωρών για ενεργό, στρατηγική συνεργασία και στον τομέα αυτό, ενισχύοντας όχι μόνον τους δεσμούς τους στον πολιτιστικό τομέα και αλλά και για την,</w:t>
      </w:r>
      <w:r w:rsidR="008D5AE1">
        <w:rPr>
          <w:rFonts w:ascii="Calibri" w:hAnsi="Calibri" w:cs="Calibri"/>
          <w:color w:val="000000"/>
        </w:rPr>
        <w:t xml:space="preserve"> </w:t>
      </w:r>
      <w:r w:rsidRPr="00617C6C">
        <w:rPr>
          <w:rFonts w:ascii="Calibri" w:hAnsi="Calibri" w:cs="Calibri"/>
          <w:color w:val="000000"/>
        </w:rPr>
        <w:t>από κοινού, προβολή της ευρωπαϊκής πολιτιστικής κληρονομιάς.</w:t>
      </w:r>
    </w:p>
    <w:p w14:paraId="38C4D8FC" w14:textId="77777777" w:rsidR="00617C6C" w:rsidRPr="00617C6C" w:rsidRDefault="00617C6C" w:rsidP="005A0346">
      <w:pPr>
        <w:pStyle w:val="Web"/>
        <w:spacing w:line="276" w:lineRule="auto"/>
        <w:jc w:val="both"/>
        <w:rPr>
          <w:rFonts w:ascii="Calibri" w:hAnsi="Calibri" w:cs="Calibri"/>
          <w:color w:val="000000"/>
        </w:rPr>
      </w:pPr>
      <w:r w:rsidRPr="00617C6C">
        <w:rPr>
          <w:rFonts w:ascii="Calibri" w:hAnsi="Calibri" w:cs="Calibri"/>
          <w:color w:val="000000"/>
        </w:rPr>
        <w:t>Την Υπουργό Πολιτισμού, κατά την επίσκεψή της στην Εθνική Βιβλιοθήκη της Γαλλίας, συνόδευσε ο Μόνιμος Αντιπρόσωπος της Ελλάδας στην UNESCO πρέσβης Γιώργος Κουμουτσάκος.</w:t>
      </w:r>
    </w:p>
    <w:p w14:paraId="72F2BFCC" w14:textId="77777777" w:rsidR="001A5FFD" w:rsidRPr="00617C6C" w:rsidRDefault="001A5FFD" w:rsidP="005A0346">
      <w:pPr>
        <w:spacing w:line="276" w:lineRule="auto"/>
        <w:rPr>
          <w:rFonts w:ascii="Calibri" w:hAnsi="Calibri" w:cs="Calibri"/>
        </w:rPr>
      </w:pPr>
    </w:p>
    <w:sectPr w:rsidR="001A5FFD" w:rsidRPr="00617C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ℹ️" style="width:12pt;height:12pt;visibility:visible;mso-wrap-style:square" o:bullet="t">
        <v:imagedata r:id="rId1" o:title="ℹ️"/>
      </v:shape>
    </w:pict>
  </w:numPicBullet>
  <w:abstractNum w:abstractNumId="0" w15:restartNumberingAfterBreak="0">
    <w:nsid w:val="3BB269C4"/>
    <w:multiLevelType w:val="hybridMultilevel"/>
    <w:tmpl w:val="9CF868A4"/>
    <w:lvl w:ilvl="0" w:tplc="D6A27CDC">
      <w:start w:val="1"/>
      <w:numFmt w:val="bullet"/>
      <w:lvlText w:val=""/>
      <w:lvlPicBulletId w:val="0"/>
      <w:lvlJc w:val="left"/>
      <w:pPr>
        <w:tabs>
          <w:tab w:val="num" w:pos="720"/>
        </w:tabs>
        <w:ind w:left="720" w:hanging="360"/>
      </w:pPr>
      <w:rPr>
        <w:rFonts w:ascii="Symbol" w:hAnsi="Symbol" w:hint="default"/>
      </w:rPr>
    </w:lvl>
    <w:lvl w:ilvl="1" w:tplc="69A0B8A0" w:tentative="1">
      <w:start w:val="1"/>
      <w:numFmt w:val="bullet"/>
      <w:lvlText w:val=""/>
      <w:lvlJc w:val="left"/>
      <w:pPr>
        <w:tabs>
          <w:tab w:val="num" w:pos="1440"/>
        </w:tabs>
        <w:ind w:left="1440" w:hanging="360"/>
      </w:pPr>
      <w:rPr>
        <w:rFonts w:ascii="Symbol" w:hAnsi="Symbol" w:hint="default"/>
      </w:rPr>
    </w:lvl>
    <w:lvl w:ilvl="2" w:tplc="85D4B1AE" w:tentative="1">
      <w:start w:val="1"/>
      <w:numFmt w:val="bullet"/>
      <w:lvlText w:val=""/>
      <w:lvlJc w:val="left"/>
      <w:pPr>
        <w:tabs>
          <w:tab w:val="num" w:pos="2160"/>
        </w:tabs>
        <w:ind w:left="2160" w:hanging="360"/>
      </w:pPr>
      <w:rPr>
        <w:rFonts w:ascii="Symbol" w:hAnsi="Symbol" w:hint="default"/>
      </w:rPr>
    </w:lvl>
    <w:lvl w:ilvl="3" w:tplc="E3221796" w:tentative="1">
      <w:start w:val="1"/>
      <w:numFmt w:val="bullet"/>
      <w:lvlText w:val=""/>
      <w:lvlJc w:val="left"/>
      <w:pPr>
        <w:tabs>
          <w:tab w:val="num" w:pos="2880"/>
        </w:tabs>
        <w:ind w:left="2880" w:hanging="360"/>
      </w:pPr>
      <w:rPr>
        <w:rFonts w:ascii="Symbol" w:hAnsi="Symbol" w:hint="default"/>
      </w:rPr>
    </w:lvl>
    <w:lvl w:ilvl="4" w:tplc="22DCB42E" w:tentative="1">
      <w:start w:val="1"/>
      <w:numFmt w:val="bullet"/>
      <w:lvlText w:val=""/>
      <w:lvlJc w:val="left"/>
      <w:pPr>
        <w:tabs>
          <w:tab w:val="num" w:pos="3600"/>
        </w:tabs>
        <w:ind w:left="3600" w:hanging="360"/>
      </w:pPr>
      <w:rPr>
        <w:rFonts w:ascii="Symbol" w:hAnsi="Symbol" w:hint="default"/>
      </w:rPr>
    </w:lvl>
    <w:lvl w:ilvl="5" w:tplc="F9F82CCA" w:tentative="1">
      <w:start w:val="1"/>
      <w:numFmt w:val="bullet"/>
      <w:lvlText w:val=""/>
      <w:lvlJc w:val="left"/>
      <w:pPr>
        <w:tabs>
          <w:tab w:val="num" w:pos="4320"/>
        </w:tabs>
        <w:ind w:left="4320" w:hanging="360"/>
      </w:pPr>
      <w:rPr>
        <w:rFonts w:ascii="Symbol" w:hAnsi="Symbol" w:hint="default"/>
      </w:rPr>
    </w:lvl>
    <w:lvl w:ilvl="6" w:tplc="B506165C" w:tentative="1">
      <w:start w:val="1"/>
      <w:numFmt w:val="bullet"/>
      <w:lvlText w:val=""/>
      <w:lvlJc w:val="left"/>
      <w:pPr>
        <w:tabs>
          <w:tab w:val="num" w:pos="5040"/>
        </w:tabs>
        <w:ind w:left="5040" w:hanging="360"/>
      </w:pPr>
      <w:rPr>
        <w:rFonts w:ascii="Symbol" w:hAnsi="Symbol" w:hint="default"/>
      </w:rPr>
    </w:lvl>
    <w:lvl w:ilvl="7" w:tplc="0A163DAC" w:tentative="1">
      <w:start w:val="1"/>
      <w:numFmt w:val="bullet"/>
      <w:lvlText w:val=""/>
      <w:lvlJc w:val="left"/>
      <w:pPr>
        <w:tabs>
          <w:tab w:val="num" w:pos="5760"/>
        </w:tabs>
        <w:ind w:left="5760" w:hanging="360"/>
      </w:pPr>
      <w:rPr>
        <w:rFonts w:ascii="Symbol" w:hAnsi="Symbol" w:hint="default"/>
      </w:rPr>
    </w:lvl>
    <w:lvl w:ilvl="8" w:tplc="69A0A5A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3E"/>
    <w:rsid w:val="00015895"/>
    <w:rsid w:val="00031531"/>
    <w:rsid w:val="001A5FFD"/>
    <w:rsid w:val="00357B99"/>
    <w:rsid w:val="00372DBB"/>
    <w:rsid w:val="005A0346"/>
    <w:rsid w:val="005A37C3"/>
    <w:rsid w:val="005C553E"/>
    <w:rsid w:val="006003AC"/>
    <w:rsid w:val="00617C6C"/>
    <w:rsid w:val="006350CA"/>
    <w:rsid w:val="006665D9"/>
    <w:rsid w:val="00805CA9"/>
    <w:rsid w:val="008D5AE1"/>
    <w:rsid w:val="00963635"/>
    <w:rsid w:val="009F427D"/>
    <w:rsid w:val="00D27935"/>
    <w:rsid w:val="00F054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6B1D"/>
  <w15:chartTrackingRefBased/>
  <w15:docId w15:val="{3C2931B9-1701-4066-8AC8-08080684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5C5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C5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C55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C55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C55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C55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C55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C55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C55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C553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C553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C553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C553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C553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C553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C553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C553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C553E"/>
    <w:rPr>
      <w:rFonts w:eastAsiaTheme="majorEastAsia" w:cstheme="majorBidi"/>
      <w:color w:val="272727" w:themeColor="text1" w:themeTint="D8"/>
    </w:rPr>
  </w:style>
  <w:style w:type="paragraph" w:styleId="a3">
    <w:name w:val="Title"/>
    <w:basedOn w:val="a"/>
    <w:next w:val="a"/>
    <w:link w:val="Char"/>
    <w:uiPriority w:val="10"/>
    <w:qFormat/>
    <w:rsid w:val="005C5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C55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553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C55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553E"/>
    <w:pPr>
      <w:spacing w:before="160"/>
      <w:jc w:val="center"/>
    </w:pPr>
    <w:rPr>
      <w:i/>
      <w:iCs/>
      <w:color w:val="404040" w:themeColor="text1" w:themeTint="BF"/>
    </w:rPr>
  </w:style>
  <w:style w:type="character" w:customStyle="1" w:styleId="Char1">
    <w:name w:val="Απόσπασμα Char"/>
    <w:basedOn w:val="a0"/>
    <w:link w:val="a5"/>
    <w:uiPriority w:val="29"/>
    <w:rsid w:val="005C553E"/>
    <w:rPr>
      <w:i/>
      <w:iCs/>
      <w:color w:val="404040" w:themeColor="text1" w:themeTint="BF"/>
    </w:rPr>
  </w:style>
  <w:style w:type="paragraph" w:styleId="a6">
    <w:name w:val="List Paragraph"/>
    <w:basedOn w:val="a"/>
    <w:uiPriority w:val="34"/>
    <w:qFormat/>
    <w:rsid w:val="005C553E"/>
    <w:pPr>
      <w:ind w:left="720"/>
      <w:contextualSpacing/>
    </w:pPr>
  </w:style>
  <w:style w:type="character" w:styleId="a7">
    <w:name w:val="Intense Emphasis"/>
    <w:basedOn w:val="a0"/>
    <w:uiPriority w:val="21"/>
    <w:qFormat/>
    <w:rsid w:val="005C553E"/>
    <w:rPr>
      <w:i/>
      <w:iCs/>
      <w:color w:val="0F4761" w:themeColor="accent1" w:themeShade="BF"/>
    </w:rPr>
  </w:style>
  <w:style w:type="paragraph" w:styleId="a8">
    <w:name w:val="Intense Quote"/>
    <w:basedOn w:val="a"/>
    <w:next w:val="a"/>
    <w:link w:val="Char2"/>
    <w:uiPriority w:val="30"/>
    <w:qFormat/>
    <w:rsid w:val="005C5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C553E"/>
    <w:rPr>
      <w:i/>
      <w:iCs/>
      <w:color w:val="0F4761" w:themeColor="accent1" w:themeShade="BF"/>
    </w:rPr>
  </w:style>
  <w:style w:type="character" w:styleId="a9">
    <w:name w:val="Intense Reference"/>
    <w:basedOn w:val="a0"/>
    <w:uiPriority w:val="32"/>
    <w:qFormat/>
    <w:rsid w:val="005C553E"/>
    <w:rPr>
      <w:b/>
      <w:bCs/>
      <w:smallCaps/>
      <w:color w:val="0F4761" w:themeColor="accent1" w:themeShade="BF"/>
      <w:spacing w:val="5"/>
    </w:rPr>
  </w:style>
  <w:style w:type="paragraph" w:styleId="Web">
    <w:name w:val="Normal (Web)"/>
    <w:basedOn w:val="a"/>
    <w:uiPriority w:val="99"/>
    <w:semiHidden/>
    <w:unhideWhenUsed/>
    <w:rsid w:val="00617C6C"/>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8FAE843-7F21-43E7-AB01-EF43D82B0594}"/>
</file>

<file path=customXml/itemProps2.xml><?xml version="1.0" encoding="utf-8"?>
<ds:datastoreItem xmlns:ds="http://schemas.openxmlformats.org/officeDocument/2006/customXml" ds:itemID="{27599742-20AB-4E5E-9687-4898FE21B0C8}"/>
</file>

<file path=customXml/itemProps3.xml><?xml version="1.0" encoding="utf-8"?>
<ds:datastoreItem xmlns:ds="http://schemas.openxmlformats.org/officeDocument/2006/customXml" ds:itemID="{1B07960A-6343-4BE8-85CC-0740618B6E5A}"/>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2711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Παγκόσμια Ημέρα Ελληνικής Γλώσσας: Παρουσία της Υπουργού Πολιτισμού ο εορτασμός της πρώτης επετείου στην UNESCO</dc:title>
  <dc:subject/>
  <dc:creator>Πολυρήνα Σταϊκοπούλου</dc:creator>
  <cp:keywords/>
  <dc:description/>
  <cp:lastModifiedBy>Ελευθερία Πελτέκη</cp:lastModifiedBy>
  <cp:revision>3</cp:revision>
  <dcterms:created xsi:type="dcterms:W3CDTF">2026-02-09T11:47:00Z</dcterms:created>
  <dcterms:modified xsi:type="dcterms:W3CDTF">2026-02-09T12:00:00Z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